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C583C" w14:textId="6E5249D3" w:rsidR="00D3048E" w:rsidRDefault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 xml:space="preserve">                            </w:t>
      </w:r>
    </w:p>
    <w:p w14:paraId="5186802B" w14:textId="557F381C" w:rsidR="00D3048E" w:rsidRPr="00F93C39" w:rsidRDefault="00D3048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</w:t>
      </w:r>
      <w:r w:rsidRPr="00F93C39">
        <w:rPr>
          <w:b/>
          <w:bCs/>
          <w:sz w:val="32"/>
          <w:szCs w:val="32"/>
        </w:rPr>
        <w:t>FRAUD DETECTION USING AMAZON FRAUD DETECTOR</w:t>
      </w:r>
    </w:p>
    <w:p w14:paraId="53424347" w14:textId="151A13D5" w:rsidR="00D3048E" w:rsidRDefault="00D3048E">
      <w:pPr>
        <w:rPr>
          <w:b/>
          <w:bCs/>
          <w:sz w:val="32"/>
          <w:szCs w:val="32"/>
        </w:rPr>
      </w:pPr>
    </w:p>
    <w:p w14:paraId="11B081A9" w14:textId="07DC05FD" w:rsidR="00D3048E" w:rsidRDefault="00F93C3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                     </w:t>
      </w:r>
    </w:p>
    <w:p w14:paraId="5072E790" w14:textId="58D247F8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Certainly! Let's break down the process into more detail:</w:t>
      </w:r>
    </w:p>
    <w:p w14:paraId="6BB932AE" w14:textId="6209AB0E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Create Event Structure:</w:t>
      </w:r>
    </w:p>
    <w:p w14:paraId="3ADA3938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Begin by accessing Amazon Fraud Detector and creating a new event. This event represents a specific activity or transaction that you want to monitor for fraud.</w:t>
      </w:r>
    </w:p>
    <w:p w14:paraId="25A1B311" w14:textId="05C83888" w:rsidR="005B6CF1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Define the structure of the event, including details like the name of the event (e.g., "</w:t>
      </w:r>
      <w:proofErr w:type="spellStart"/>
      <w:r>
        <w:rPr>
          <w:sz w:val="32"/>
          <w:szCs w:val="32"/>
        </w:rPr>
        <w:t>fd</w:t>
      </w:r>
      <w:r w:rsidRPr="00D3048E">
        <w:rPr>
          <w:sz w:val="32"/>
          <w:szCs w:val="32"/>
        </w:rPr>
        <w:t>_</w:t>
      </w:r>
      <w:r>
        <w:rPr>
          <w:sz w:val="32"/>
          <w:szCs w:val="32"/>
        </w:rPr>
        <w:t>priyanka</w:t>
      </w:r>
      <w:r w:rsidRPr="00D3048E">
        <w:rPr>
          <w:sz w:val="32"/>
          <w:szCs w:val="32"/>
        </w:rPr>
        <w:t>_demo</w:t>
      </w:r>
      <w:proofErr w:type="spellEnd"/>
      <w:r w:rsidRPr="00D3048E">
        <w:rPr>
          <w:sz w:val="32"/>
          <w:szCs w:val="32"/>
        </w:rPr>
        <w:t>"), the entity involved (e.g., "sample_customer</w:t>
      </w:r>
      <w:r>
        <w:rPr>
          <w:sz w:val="32"/>
          <w:szCs w:val="32"/>
        </w:rPr>
        <w:t>1</w:t>
      </w:r>
      <w:r w:rsidRPr="00D3048E">
        <w:rPr>
          <w:sz w:val="32"/>
          <w:szCs w:val="32"/>
        </w:rPr>
        <w:t>"), and the variables associated with the event (e.g., IP address, email address, billing details).</w:t>
      </w:r>
    </w:p>
    <w:p w14:paraId="485E1D35" w14:textId="31B53250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Set Up Data Storage:</w:t>
      </w:r>
    </w:p>
    <w:p w14:paraId="5D934BD9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Create an S3 bucket in Amazon's Simple Storage Service (S3) to store the data needed for fraud detection.</w:t>
      </w:r>
    </w:p>
    <w:p w14:paraId="3790178B" w14:textId="5FF7F2E7" w:rsidR="005B6CF1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Choose the appropriate region for your S3 bucket, ensuring it aligns with your geographic location or preferences (e.g., Singapore).</w:t>
      </w:r>
    </w:p>
    <w:p w14:paraId="48BE29D7" w14:textId="0F57F5AA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Upload Data:</w:t>
      </w:r>
    </w:p>
    <w:p w14:paraId="4257F393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Once the S3 bucket is set up, upload your data files containing relevant information for fraud detection.</w:t>
      </w:r>
    </w:p>
    <w:p w14:paraId="10070F09" w14:textId="462E75D6" w:rsidR="005B6CF1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These data files typically include details such as IP addresses, email addresses, billing addresses, and any other variables you specified in the event structure.</w:t>
      </w:r>
    </w:p>
    <w:p w14:paraId="7F6B7E7C" w14:textId="77777777" w:rsidR="005B6CF1" w:rsidRPr="00D3048E" w:rsidRDefault="005B6CF1" w:rsidP="00D3048E">
      <w:pPr>
        <w:rPr>
          <w:sz w:val="32"/>
          <w:szCs w:val="32"/>
        </w:rPr>
      </w:pPr>
    </w:p>
    <w:p w14:paraId="27DE0534" w14:textId="3C7842FD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Define Variables:</w:t>
      </w:r>
    </w:p>
    <w:p w14:paraId="0B7A6CBE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lastRenderedPageBreak/>
        <w:t>Within Amazon Fraud Detector, select the variables you want to use for fraud detection from your uploaded dataset.</w:t>
      </w:r>
    </w:p>
    <w:p w14:paraId="72AA681F" w14:textId="77777777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sz w:val="32"/>
          <w:szCs w:val="32"/>
        </w:rPr>
        <w:t>Common variables include IP address, email address, billing details (e.g., postal code), user agent, phone number, and more</w:t>
      </w:r>
      <w:r w:rsidRPr="00D3048E">
        <w:rPr>
          <w:b/>
          <w:bCs/>
          <w:sz w:val="32"/>
          <w:szCs w:val="32"/>
        </w:rPr>
        <w:t>.</w:t>
      </w:r>
    </w:p>
    <w:p w14:paraId="7CE707FE" w14:textId="65ABCB16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Label Data:</w:t>
      </w:r>
    </w:p>
    <w:p w14:paraId="462A94F5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Label your data to indicate whether each event is fraudulent or legitimate.</w:t>
      </w:r>
    </w:p>
    <w:p w14:paraId="6AA1543E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 xml:space="preserve">This </w:t>
      </w:r>
      <w:proofErr w:type="spellStart"/>
      <w:r w:rsidRPr="00D3048E">
        <w:rPr>
          <w:sz w:val="32"/>
          <w:szCs w:val="32"/>
        </w:rPr>
        <w:t>labeled</w:t>
      </w:r>
      <w:proofErr w:type="spellEnd"/>
      <w:r w:rsidRPr="00D3048E">
        <w:rPr>
          <w:sz w:val="32"/>
          <w:szCs w:val="32"/>
        </w:rPr>
        <w:t xml:space="preserve"> data will be used to train the machine learning model for fraud detection.</w:t>
      </w:r>
    </w:p>
    <w:p w14:paraId="3D185358" w14:textId="0747B9B3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Train Model:</w:t>
      </w:r>
    </w:p>
    <w:p w14:paraId="69422232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 xml:space="preserve">Train a machine learning model using the </w:t>
      </w:r>
      <w:proofErr w:type="spellStart"/>
      <w:r w:rsidRPr="00D3048E">
        <w:rPr>
          <w:sz w:val="32"/>
          <w:szCs w:val="32"/>
        </w:rPr>
        <w:t>labeled</w:t>
      </w:r>
      <w:proofErr w:type="spellEnd"/>
      <w:r w:rsidRPr="00D3048E">
        <w:rPr>
          <w:sz w:val="32"/>
          <w:szCs w:val="32"/>
        </w:rPr>
        <w:t xml:space="preserve"> data to identify patterns associated with fraudulent activity.</w:t>
      </w:r>
    </w:p>
    <w:p w14:paraId="2926C017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The model learns from historical data to make predictions about whether new events are likely to be fraudulent.</w:t>
      </w:r>
    </w:p>
    <w:p w14:paraId="0615D01C" w14:textId="6CAEC1A5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Deploy Model:</w:t>
      </w:r>
    </w:p>
    <w:p w14:paraId="0DDD63BE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Once trained, deploy the machine learning model to make it available for fraud detection.</w:t>
      </w:r>
    </w:p>
    <w:p w14:paraId="014831E4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This deployment process may take some time as the model needs to be configured and made operational.</w:t>
      </w:r>
    </w:p>
    <w:p w14:paraId="4AFD5762" w14:textId="0A9AFAA4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Set Up Rules:</w:t>
      </w:r>
    </w:p>
    <w:p w14:paraId="740E1F7E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Define rules for detecting fraud based on the output of the machine learning model.</w:t>
      </w:r>
    </w:p>
    <w:p w14:paraId="5CDB1D42" w14:textId="768E0B6A" w:rsid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These rules specify conditions under which an event will be flagged as potentially fraudulent (e.g., if the model's score exceeds a certain threshold).</w:t>
      </w:r>
    </w:p>
    <w:p w14:paraId="4258D74C" w14:textId="77777777" w:rsidR="00D3048E" w:rsidRPr="00D3048E" w:rsidRDefault="00D3048E" w:rsidP="00D3048E">
      <w:pPr>
        <w:rPr>
          <w:sz w:val="32"/>
          <w:szCs w:val="32"/>
        </w:rPr>
      </w:pPr>
    </w:p>
    <w:p w14:paraId="22628C6D" w14:textId="654846C3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Create Detector:</w:t>
      </w:r>
    </w:p>
    <w:p w14:paraId="39B1FF99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lastRenderedPageBreak/>
        <w:t>Combine the machine learning model and rules to create a fraud detector.</w:t>
      </w:r>
    </w:p>
    <w:p w14:paraId="7CA76DCA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Specify the outcomes for different detection scenarios (e.g., high risk, low risk, review required).</w:t>
      </w:r>
    </w:p>
    <w:p w14:paraId="33CD74D4" w14:textId="20CFA3F9" w:rsidR="00D3048E" w:rsidRPr="00D3048E" w:rsidRDefault="00D3048E" w:rsidP="00D3048E">
      <w:pPr>
        <w:rPr>
          <w:b/>
          <w:bCs/>
          <w:sz w:val="32"/>
          <w:szCs w:val="32"/>
        </w:rPr>
      </w:pPr>
      <w:r w:rsidRPr="00D3048E">
        <w:rPr>
          <w:b/>
          <w:bCs/>
          <w:sz w:val="32"/>
          <w:szCs w:val="32"/>
        </w:rPr>
        <w:t>Test and Monitor:</w:t>
      </w:r>
    </w:p>
    <w:p w14:paraId="6C07A8B4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Test the fraud detector using sample events to ensure it accurately identifies fraudulent activity.</w:t>
      </w:r>
    </w:p>
    <w:p w14:paraId="7CDFEA5D" w14:textId="77777777" w:rsidR="00D3048E" w:rsidRP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Monitor the performance of the fraud detector over time and make adjustments as needed to improve accuracy.</w:t>
      </w:r>
    </w:p>
    <w:p w14:paraId="128607B7" w14:textId="59E062E4" w:rsidR="00D3048E" w:rsidRDefault="00D3048E" w:rsidP="00D3048E">
      <w:pPr>
        <w:rPr>
          <w:sz w:val="32"/>
          <w:szCs w:val="32"/>
        </w:rPr>
      </w:pPr>
      <w:r w:rsidRPr="00D3048E">
        <w:rPr>
          <w:sz w:val="32"/>
          <w:szCs w:val="32"/>
        </w:rPr>
        <w:t>Be mindful of pricing after the free trial period ends, and consider optimizing usage to manage costs effectively.</w:t>
      </w:r>
    </w:p>
    <w:p w14:paraId="103EAACF" w14:textId="4F2B82D7" w:rsidR="005B6CF1" w:rsidRDefault="005B6CF1" w:rsidP="00D3048E">
      <w:pPr>
        <w:rPr>
          <w:sz w:val="32"/>
          <w:szCs w:val="32"/>
        </w:rPr>
      </w:pPr>
    </w:p>
    <w:p w14:paraId="5347626C" w14:textId="77E12625" w:rsidR="005B6CF1" w:rsidRPr="00C938D6" w:rsidRDefault="00C938D6" w:rsidP="00D3048E">
      <w:pPr>
        <w:rPr>
          <w:b/>
          <w:bCs/>
          <w:sz w:val="32"/>
          <w:szCs w:val="32"/>
        </w:rPr>
      </w:pPr>
      <w:r w:rsidRPr="00C938D6">
        <w:rPr>
          <w:b/>
          <w:bCs/>
          <w:sz w:val="32"/>
          <w:szCs w:val="32"/>
        </w:rPr>
        <w:t>STEP BY STEP PROCESS:</w:t>
      </w:r>
      <w:r w:rsidRPr="00C938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B2066C" wp14:editId="567358E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8E47" w14:textId="222567DD" w:rsidR="00D3048E" w:rsidRDefault="00C938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AA12CD" wp14:editId="6405D23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35A09" wp14:editId="6D158EA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1BE26" wp14:editId="17FDB89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3EA3" w14:textId="60A5DE5B" w:rsidR="00C938D6" w:rsidRDefault="00C938D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846BC5" wp14:editId="240D0B9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03567" w14:textId="60864E0C" w:rsidR="00C938D6" w:rsidRDefault="00C938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DD2605" wp14:editId="3BD6B716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87C69" wp14:editId="1E56957B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9A5E2" wp14:editId="5EF01C9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D8B7F" wp14:editId="7E700145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D4A0D" wp14:editId="3C4AE3B9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E9011" wp14:editId="0764A55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19B09E" wp14:editId="53C29BF1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99270" wp14:editId="4739DC1C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3A1E3" wp14:editId="4248122F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65B14" wp14:editId="127D8103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D0F166" wp14:editId="587D1F35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99571" wp14:editId="7CE3B60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106E" w14:textId="4349DEF7" w:rsidR="00C938D6" w:rsidRDefault="00C938D6">
      <w:pPr>
        <w:rPr>
          <w:b/>
          <w:bCs/>
          <w:sz w:val="32"/>
          <w:szCs w:val="32"/>
        </w:rPr>
      </w:pPr>
    </w:p>
    <w:p w14:paraId="03FB74F6" w14:textId="602DB859" w:rsidR="00C938D6" w:rsidRDefault="00C938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3D328B" wp14:editId="7D1F4BD2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90178" wp14:editId="2CC5D9C8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A45EA" wp14:editId="50B7DB66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FC73" wp14:editId="13363FEE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98478" wp14:editId="3C6919D7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BCE62" wp14:editId="62A39682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393075" wp14:editId="2605940E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4F4D0" wp14:editId="32E92C02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09027" wp14:editId="4A7C3DD6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6F1AC" wp14:editId="4C17D778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23497" wp14:editId="47193599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86E47" wp14:editId="56B98BB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614FC" w14:textId="207A8AB8" w:rsidR="00C938D6" w:rsidRDefault="00C938D6">
      <w:pPr>
        <w:rPr>
          <w:b/>
          <w:bCs/>
          <w:sz w:val="32"/>
          <w:szCs w:val="32"/>
        </w:rPr>
      </w:pPr>
    </w:p>
    <w:p w14:paraId="182886BE" w14:textId="159C4ECD" w:rsidR="00C938D6" w:rsidRDefault="00C938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C40158" wp14:editId="5B1980AD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46335" wp14:editId="3E17EAEC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EEB14" wp14:editId="294E2606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D3DCD" wp14:editId="6718CAAD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8ABA8" wp14:editId="607C351A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DF8C3" wp14:editId="4CE4348B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D3B8A" wp14:editId="70366FBF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1E9C8" wp14:editId="7703630E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296E4" wp14:editId="4D433518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37EC5" wp14:editId="34854179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33286" wp14:editId="709D9FF7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5E1D2" wp14:editId="0093F454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C2D9" w14:textId="259F6363" w:rsidR="00C938D6" w:rsidRDefault="00C938D6">
      <w:pPr>
        <w:rPr>
          <w:b/>
          <w:bCs/>
          <w:sz w:val="32"/>
          <w:szCs w:val="32"/>
        </w:rPr>
      </w:pPr>
    </w:p>
    <w:p w14:paraId="6EB48F3D" w14:textId="268C15E3" w:rsidR="00C938D6" w:rsidRDefault="00C938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B5E508" wp14:editId="10A43EBD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01369" wp14:editId="7EC44B7B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58320" wp14:editId="6DEFF28F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4569E" wp14:editId="53F177B9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BA5C4" wp14:editId="22C0FA25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33D26" wp14:editId="2687386C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DB8B1" wp14:editId="550ABA86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328A1" wp14:editId="432D3DDE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A8986" wp14:editId="3CA331A6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A95C6" wp14:editId="590721C4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09A55" wp14:editId="72658D2D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D7AB6" wp14:editId="3427C7D8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6454" w14:textId="70B5C289" w:rsidR="00C938D6" w:rsidRDefault="00C938D6">
      <w:pPr>
        <w:rPr>
          <w:b/>
          <w:bCs/>
          <w:sz w:val="32"/>
          <w:szCs w:val="32"/>
        </w:rPr>
      </w:pPr>
    </w:p>
    <w:p w14:paraId="07F501E7" w14:textId="2CA4A69D" w:rsidR="00C938D6" w:rsidRPr="00D3048E" w:rsidRDefault="00C938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F4F39" wp14:editId="4CA2708F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F015F" wp14:editId="73437F12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38D6" w:rsidRPr="00D304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48E"/>
    <w:rsid w:val="005B6CF1"/>
    <w:rsid w:val="00C938D6"/>
    <w:rsid w:val="00D3048E"/>
    <w:rsid w:val="00F66448"/>
    <w:rsid w:val="00F93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A09DB88"/>
  <w15:chartTrackingRefBased/>
  <w15:docId w15:val="{8F0D1DDB-7C29-4ED8-B5A2-F219B4F53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28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30</Pages>
  <Words>423</Words>
  <Characters>2337</Characters>
  <Application>Microsoft Office Word</Application>
  <DocSecurity>0</DocSecurity>
  <Lines>125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Chowdary</dc:creator>
  <cp:keywords/>
  <dc:description/>
  <cp:lastModifiedBy>Priyanka Chowdary</cp:lastModifiedBy>
  <cp:revision>3</cp:revision>
  <cp:lastPrinted>2024-03-27T19:14:00Z</cp:lastPrinted>
  <dcterms:created xsi:type="dcterms:W3CDTF">2024-03-27T18:37:00Z</dcterms:created>
  <dcterms:modified xsi:type="dcterms:W3CDTF">2024-06-09T17:31:00Z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7b144435-7dea-4a94-8118-b3bad9732d73</vt:lpwstr>
  </property>
</Properties>
</file>